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210" w14:textId="77777777" w:rsidR="00603A0D" w:rsidRDefault="00603A0D" w:rsidP="0009752B">
      <w:pPr>
        <w:jc w:val="center"/>
        <w:rPr>
          <w:rFonts w:ascii="Garamond" w:hAnsi="Garamond"/>
          <w:b/>
          <w:sz w:val="28"/>
          <w:szCs w:val="28"/>
        </w:rPr>
      </w:pPr>
    </w:p>
    <w:p w14:paraId="757BC93D" w14:textId="77777777" w:rsidR="002E3025" w:rsidRPr="00552264" w:rsidRDefault="005D1A08" w:rsidP="0009752B">
      <w:pPr>
        <w:jc w:val="center"/>
        <w:rPr>
          <w:rFonts w:ascii="Calibri" w:hAnsi="Calibri"/>
          <w:b/>
          <w:sz w:val="28"/>
          <w:szCs w:val="28"/>
        </w:rPr>
      </w:pPr>
      <w:r w:rsidRPr="00552264">
        <w:rPr>
          <w:rFonts w:ascii="Calibri" w:hAnsi="Calibri"/>
          <w:b/>
          <w:sz w:val="28"/>
          <w:szCs w:val="28"/>
        </w:rPr>
        <w:t>Have you ever considered the convenience and ease of electronic donations?</w:t>
      </w:r>
      <w:r w:rsidR="00824FF5" w:rsidRPr="00552264">
        <w:rPr>
          <w:rFonts w:ascii="Calibri" w:hAnsi="Calibri"/>
          <w:b/>
          <w:sz w:val="28"/>
          <w:szCs w:val="28"/>
        </w:rPr>
        <w:t xml:space="preserve"> </w:t>
      </w:r>
    </w:p>
    <w:p w14:paraId="28E429AA" w14:textId="77777777" w:rsidR="00603A0D" w:rsidRPr="00552264" w:rsidRDefault="00824FF5" w:rsidP="0009752B">
      <w:pPr>
        <w:jc w:val="center"/>
        <w:rPr>
          <w:rFonts w:ascii="Calibri" w:hAnsi="Calibri"/>
          <w:b/>
          <w:sz w:val="28"/>
          <w:szCs w:val="28"/>
        </w:rPr>
      </w:pPr>
      <w:r w:rsidRPr="00552264">
        <w:rPr>
          <w:rFonts w:ascii="Calibri" w:hAnsi="Calibri"/>
          <w:b/>
          <w:sz w:val="28"/>
          <w:szCs w:val="28"/>
        </w:rPr>
        <w:t xml:space="preserve">It is secure, </w:t>
      </w:r>
      <w:proofErr w:type="gramStart"/>
      <w:r w:rsidRPr="00552264">
        <w:rPr>
          <w:rFonts w:ascii="Calibri" w:hAnsi="Calibri"/>
          <w:b/>
          <w:sz w:val="28"/>
          <w:szCs w:val="28"/>
        </w:rPr>
        <w:t>quick</w:t>
      </w:r>
      <w:proofErr w:type="gramEnd"/>
      <w:r w:rsidRPr="00552264">
        <w:rPr>
          <w:rFonts w:ascii="Calibri" w:hAnsi="Calibri"/>
          <w:b/>
          <w:sz w:val="28"/>
          <w:szCs w:val="28"/>
        </w:rPr>
        <w:t xml:space="preserve"> and easy!</w:t>
      </w:r>
    </w:p>
    <w:p w14:paraId="541F2604" w14:textId="77777777" w:rsidR="005D1A08" w:rsidRPr="00552264" w:rsidRDefault="005D1A08">
      <w:pPr>
        <w:rPr>
          <w:rFonts w:ascii="Calibri" w:hAnsi="Calibri"/>
        </w:rPr>
      </w:pPr>
    </w:p>
    <w:p w14:paraId="4A023754" w14:textId="77777777" w:rsidR="00074C88" w:rsidRPr="00552264" w:rsidRDefault="00905429" w:rsidP="00074C88">
      <w:pPr>
        <w:rPr>
          <w:rFonts w:ascii="Calibri" w:hAnsi="Calibri"/>
        </w:rPr>
      </w:pPr>
      <w:r w:rsidRPr="00552264">
        <w:rPr>
          <w:rFonts w:ascii="Calibri" w:hAnsi="Calibri"/>
        </w:rPr>
        <w:t>Many donors</w:t>
      </w:r>
      <w:r w:rsidR="00AC6105" w:rsidRPr="00552264">
        <w:rPr>
          <w:rFonts w:ascii="Calibri" w:hAnsi="Calibri"/>
        </w:rPr>
        <w:t xml:space="preserve"> are </w:t>
      </w:r>
      <w:r w:rsidR="005D1A08" w:rsidRPr="00552264">
        <w:rPr>
          <w:rFonts w:ascii="Calibri" w:hAnsi="Calibri"/>
        </w:rPr>
        <w:t xml:space="preserve">using </w:t>
      </w:r>
      <w:r w:rsidR="00782B9A" w:rsidRPr="00552264">
        <w:rPr>
          <w:rFonts w:ascii="Calibri" w:hAnsi="Calibri"/>
        </w:rPr>
        <w:t xml:space="preserve">electronic giving as </w:t>
      </w:r>
      <w:r w:rsidR="00824FF5" w:rsidRPr="00552264">
        <w:rPr>
          <w:rFonts w:ascii="Calibri" w:hAnsi="Calibri"/>
        </w:rPr>
        <w:t xml:space="preserve">a </w:t>
      </w:r>
      <w:r w:rsidR="005D1A08" w:rsidRPr="00552264">
        <w:rPr>
          <w:rFonts w:ascii="Calibri" w:hAnsi="Calibri"/>
        </w:rPr>
        <w:t>simple and efficient way of supporting the ministry of St. Paul’s Newman Center</w:t>
      </w:r>
      <w:r w:rsidR="00807503" w:rsidRPr="00552264">
        <w:rPr>
          <w:rFonts w:ascii="Calibri" w:hAnsi="Calibri"/>
        </w:rPr>
        <w:t xml:space="preserve"> and many more are inquiring</w:t>
      </w:r>
      <w:r w:rsidR="005D1A08" w:rsidRPr="00552264">
        <w:rPr>
          <w:rFonts w:ascii="Calibri" w:hAnsi="Calibri"/>
        </w:rPr>
        <w:t xml:space="preserve"> about it.</w:t>
      </w:r>
      <w:r w:rsidR="009A17A2">
        <w:rPr>
          <w:rFonts w:ascii="Calibri" w:hAnsi="Calibri"/>
        </w:rPr>
        <w:t xml:space="preserve"> </w:t>
      </w:r>
      <w:r w:rsidR="00074C88" w:rsidRPr="00552264">
        <w:rPr>
          <w:rFonts w:ascii="Calibri" w:hAnsi="Calibri"/>
        </w:rPr>
        <w:t xml:space="preserve">The flexibility built into electronic giving puts the donor in control of the amount, </w:t>
      </w:r>
      <w:proofErr w:type="gramStart"/>
      <w:r w:rsidR="00074C88" w:rsidRPr="00552264">
        <w:rPr>
          <w:rFonts w:ascii="Calibri" w:hAnsi="Calibri"/>
        </w:rPr>
        <w:t>frequency</w:t>
      </w:r>
      <w:proofErr w:type="gramEnd"/>
      <w:r w:rsidR="00074C88" w:rsidRPr="00552264">
        <w:rPr>
          <w:rFonts w:ascii="Calibri" w:hAnsi="Calibri"/>
        </w:rPr>
        <w:t xml:space="preserve"> and duration of contributions.</w:t>
      </w:r>
    </w:p>
    <w:p w14:paraId="52115D1E" w14:textId="77777777" w:rsidR="00074C88" w:rsidRPr="00552264" w:rsidRDefault="00074C88" w:rsidP="00074C88">
      <w:pPr>
        <w:rPr>
          <w:rFonts w:ascii="Calibri" w:hAnsi="Calibri"/>
        </w:rPr>
      </w:pPr>
    </w:p>
    <w:p w14:paraId="7F2E2C4C" w14:textId="77777777" w:rsidR="00327AF3" w:rsidRPr="00552264" w:rsidRDefault="009A17A2">
      <w:pPr>
        <w:rPr>
          <w:rFonts w:ascii="Calibri" w:hAnsi="Calibri"/>
        </w:rPr>
      </w:pPr>
      <w:r>
        <w:rPr>
          <w:rFonts w:ascii="Calibri" w:hAnsi="Calibri"/>
        </w:rPr>
        <w:t>Options include:</w:t>
      </w:r>
    </w:p>
    <w:p w14:paraId="29666F19" w14:textId="77777777" w:rsidR="00C510C8" w:rsidRPr="00552264" w:rsidRDefault="00C510C8">
      <w:pPr>
        <w:rPr>
          <w:rFonts w:ascii="Calibri" w:hAnsi="Calibri"/>
        </w:rPr>
      </w:pPr>
    </w:p>
    <w:p w14:paraId="59C0E5ED" w14:textId="77777777" w:rsidR="00BB7A7C" w:rsidRDefault="00C510C8" w:rsidP="00BB7A7C">
      <w:pPr>
        <w:numPr>
          <w:ilvl w:val="0"/>
          <w:numId w:val="2"/>
        </w:numPr>
        <w:rPr>
          <w:rFonts w:ascii="Calibri" w:hAnsi="Calibri"/>
        </w:rPr>
      </w:pPr>
      <w:r w:rsidRPr="00552264">
        <w:rPr>
          <w:rFonts w:ascii="Calibri" w:hAnsi="Calibri"/>
          <w:b/>
        </w:rPr>
        <w:t>Credit/Debit Card Giving:</w:t>
      </w:r>
      <w:r w:rsidRPr="00552264">
        <w:rPr>
          <w:rFonts w:ascii="Calibri" w:hAnsi="Calibri"/>
        </w:rPr>
        <w:t xml:space="preserve">  St. Paul’s Newman Center</w:t>
      </w:r>
      <w:r w:rsidR="00603A0D" w:rsidRPr="00552264">
        <w:rPr>
          <w:rFonts w:ascii="Calibri" w:hAnsi="Calibri"/>
        </w:rPr>
        <w:t xml:space="preserve"> can</w:t>
      </w:r>
      <w:r w:rsidRPr="00552264">
        <w:rPr>
          <w:rFonts w:ascii="Calibri" w:hAnsi="Calibri"/>
        </w:rPr>
        <w:t xml:space="preserve"> receive credit or debit card donations.  Donors can go to our website at </w:t>
      </w:r>
      <w:r w:rsidRPr="00552264">
        <w:rPr>
          <w:rFonts w:ascii="Calibri" w:hAnsi="Calibri"/>
          <w:b/>
        </w:rPr>
        <w:t>www.newmancenter.org</w:t>
      </w:r>
      <w:r w:rsidRPr="00552264">
        <w:rPr>
          <w:rFonts w:ascii="Calibri" w:hAnsi="Calibri"/>
        </w:rPr>
        <w:t xml:space="preserve"> and click the </w:t>
      </w:r>
      <w:r w:rsidR="00552264" w:rsidRPr="00552264">
        <w:rPr>
          <w:rFonts w:ascii="Calibri" w:hAnsi="Calibri"/>
          <w:b/>
          <w:i/>
        </w:rPr>
        <w:t>Donate</w:t>
      </w:r>
      <w:r w:rsidRPr="00552264">
        <w:rPr>
          <w:rFonts w:ascii="Calibri" w:hAnsi="Calibri"/>
        </w:rPr>
        <w:t xml:space="preserve"> button on the main page which will quickly and easil</w:t>
      </w:r>
      <w:r w:rsidR="004C2A10">
        <w:rPr>
          <w:rFonts w:ascii="Calibri" w:hAnsi="Calibri"/>
        </w:rPr>
        <w:t>y assist you donating</w:t>
      </w:r>
      <w:r w:rsidR="009A17A2">
        <w:rPr>
          <w:rFonts w:ascii="Calibri" w:hAnsi="Calibri"/>
        </w:rPr>
        <w:t xml:space="preserve"> through </w:t>
      </w:r>
      <w:r w:rsidR="009A17A2" w:rsidRPr="00570F8C">
        <w:rPr>
          <w:rFonts w:ascii="Calibri" w:hAnsi="Calibri"/>
          <w:u w:val="single"/>
        </w:rPr>
        <w:t>SimpleGive</w:t>
      </w:r>
      <w:r w:rsidRPr="00552264">
        <w:rPr>
          <w:rFonts w:ascii="Calibri" w:hAnsi="Calibri"/>
        </w:rPr>
        <w:t>.</w:t>
      </w:r>
    </w:p>
    <w:p w14:paraId="584198C0" w14:textId="77777777" w:rsidR="00BB7A7C" w:rsidRDefault="00BB7A7C" w:rsidP="00BB7A7C">
      <w:pPr>
        <w:ind w:left="720"/>
        <w:rPr>
          <w:rFonts w:ascii="Calibri" w:hAnsi="Calibri"/>
        </w:rPr>
      </w:pPr>
    </w:p>
    <w:p w14:paraId="678DEDEA" w14:textId="77777777" w:rsidR="00C510C8" w:rsidRDefault="00BB7A7C" w:rsidP="00BB7A7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/>
        </w:rPr>
        <w:t>App Donations:</w:t>
      </w:r>
      <w:r>
        <w:rPr>
          <w:rFonts w:ascii="Calibri" w:hAnsi="Calibri"/>
        </w:rPr>
        <w:t xml:space="preserve"> </w:t>
      </w:r>
      <w:r w:rsidRPr="00BB7A7C">
        <w:rPr>
          <w:rFonts w:ascii="Calibri" w:hAnsi="Calibri"/>
          <w:u w:val="single"/>
        </w:rPr>
        <w:t>SimpleGive</w:t>
      </w:r>
      <w:r>
        <w:rPr>
          <w:rFonts w:ascii="Calibri" w:hAnsi="Calibri"/>
        </w:rPr>
        <w:t xml:space="preserve"> has an app too! It can be downloaded in your App Store to manage your recurring or single time donations using your credit or debit card. </w:t>
      </w:r>
      <w:r w:rsidR="00C510C8" w:rsidRPr="00552264">
        <w:rPr>
          <w:rFonts w:ascii="Calibri" w:hAnsi="Calibri"/>
        </w:rPr>
        <w:t xml:space="preserve">  </w:t>
      </w:r>
    </w:p>
    <w:p w14:paraId="4AED26FD" w14:textId="77777777" w:rsidR="00074C88" w:rsidRPr="00552264" w:rsidRDefault="00074C88" w:rsidP="00C510C8">
      <w:pPr>
        <w:rPr>
          <w:rFonts w:ascii="Calibri" w:hAnsi="Calibri"/>
        </w:rPr>
      </w:pPr>
    </w:p>
    <w:p w14:paraId="06FD90DB" w14:textId="77777777" w:rsidR="00074C88" w:rsidRPr="00552264" w:rsidRDefault="00074C88" w:rsidP="00BB7A7C">
      <w:pPr>
        <w:numPr>
          <w:ilvl w:val="0"/>
          <w:numId w:val="2"/>
        </w:numPr>
        <w:rPr>
          <w:rFonts w:ascii="Calibri" w:hAnsi="Calibri"/>
        </w:rPr>
      </w:pPr>
      <w:r w:rsidRPr="00552264">
        <w:rPr>
          <w:rFonts w:ascii="Calibri" w:hAnsi="Calibri"/>
          <w:b/>
        </w:rPr>
        <w:t>Online Banking</w:t>
      </w:r>
      <w:r w:rsidRPr="00552264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552264">
        <w:rPr>
          <w:rFonts w:ascii="Calibri" w:hAnsi="Calibri"/>
        </w:rPr>
        <w:t>You can make recurring donations of fixed amounts and</w:t>
      </w:r>
      <w:r>
        <w:rPr>
          <w:rFonts w:ascii="Calibri" w:hAnsi="Calibri"/>
        </w:rPr>
        <w:t>/or</w:t>
      </w:r>
      <w:r w:rsidRPr="00552264">
        <w:rPr>
          <w:rFonts w:ascii="Calibri" w:hAnsi="Calibri"/>
        </w:rPr>
        <w:t xml:space="preserve"> one</w:t>
      </w:r>
      <w:r>
        <w:rPr>
          <w:rFonts w:ascii="Calibri" w:hAnsi="Calibri"/>
        </w:rPr>
        <w:t>-</w:t>
      </w:r>
      <w:r w:rsidRPr="00552264">
        <w:rPr>
          <w:rFonts w:ascii="Calibri" w:hAnsi="Calibri"/>
        </w:rPr>
        <w:t>time donations.  With Internet banking,</w:t>
      </w:r>
      <w:r w:rsidR="00BB7A7C">
        <w:rPr>
          <w:rFonts w:ascii="Calibri" w:hAnsi="Calibri"/>
        </w:rPr>
        <w:t xml:space="preserve"> you can designate how much</w:t>
      </w:r>
      <w:r w:rsidRPr="00552264">
        <w:rPr>
          <w:rFonts w:ascii="Calibri" w:hAnsi="Calibri"/>
        </w:rPr>
        <w:t xml:space="preserve"> each period </w:t>
      </w:r>
      <w:r w:rsidR="00BB7A7C">
        <w:rPr>
          <w:rFonts w:ascii="Calibri" w:hAnsi="Calibri"/>
        </w:rPr>
        <w:t>using</w:t>
      </w:r>
      <w:r w:rsidRPr="00552264">
        <w:rPr>
          <w:rFonts w:ascii="Calibri" w:hAnsi="Calibri"/>
        </w:rPr>
        <w:t xml:space="preserve"> your </w:t>
      </w:r>
      <w:r w:rsidR="00BB7A7C">
        <w:rPr>
          <w:rFonts w:ascii="Calibri" w:hAnsi="Calibri"/>
        </w:rPr>
        <w:t xml:space="preserve">online </w:t>
      </w:r>
      <w:r w:rsidRPr="00552264">
        <w:rPr>
          <w:rFonts w:ascii="Calibri" w:hAnsi="Calibri"/>
        </w:rPr>
        <w:t>banking feature, to send donations to St. Paul’s Newman Center</w:t>
      </w:r>
      <w:r w:rsidR="00BB7A7C">
        <w:rPr>
          <w:rFonts w:ascii="Calibri" w:hAnsi="Calibri"/>
        </w:rPr>
        <w:t xml:space="preserve"> at 1800 Grand Avenue</w:t>
      </w:r>
      <w:r w:rsidRPr="00552264">
        <w:rPr>
          <w:rFonts w:ascii="Calibri" w:hAnsi="Calibri"/>
        </w:rPr>
        <w:t xml:space="preserve">.  </w:t>
      </w:r>
    </w:p>
    <w:p w14:paraId="48AAC5F9" w14:textId="77777777" w:rsidR="00327AF3" w:rsidRPr="00552264" w:rsidRDefault="00327AF3">
      <w:pPr>
        <w:rPr>
          <w:rFonts w:ascii="Calibri" w:hAnsi="Calibri"/>
        </w:rPr>
      </w:pPr>
    </w:p>
    <w:p w14:paraId="5A79C5EF" w14:textId="368DAE3E" w:rsidR="00082D88" w:rsidRPr="00552264" w:rsidRDefault="009A17A2" w:rsidP="00BB7A7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/>
        </w:rPr>
        <w:t>Electronic Fund T</w:t>
      </w:r>
      <w:r w:rsidR="005D1A08" w:rsidRPr="00552264">
        <w:rPr>
          <w:rFonts w:ascii="Calibri" w:hAnsi="Calibri"/>
          <w:b/>
        </w:rPr>
        <w:t>ransfers</w:t>
      </w:r>
      <w:r w:rsidR="00327AF3" w:rsidRPr="00552264">
        <w:rPr>
          <w:rFonts w:ascii="Calibri" w:hAnsi="Calibri"/>
          <w:b/>
        </w:rPr>
        <w:t>:</w:t>
      </w:r>
      <w:r w:rsidR="008B16E8" w:rsidRPr="00552264">
        <w:rPr>
          <w:rFonts w:ascii="Calibri" w:hAnsi="Calibri"/>
        </w:rPr>
        <w:t xml:space="preserve">  </w:t>
      </w:r>
      <w:r>
        <w:rPr>
          <w:rFonts w:ascii="Calibri" w:hAnsi="Calibri"/>
        </w:rPr>
        <w:t>Through this method</w:t>
      </w:r>
      <w:r w:rsidR="005105CD" w:rsidRPr="00552264">
        <w:rPr>
          <w:rFonts w:ascii="Calibri" w:hAnsi="Calibri"/>
        </w:rPr>
        <w:t xml:space="preserve">, </w:t>
      </w:r>
      <w:r w:rsidR="00570F8C">
        <w:rPr>
          <w:rFonts w:ascii="Calibri" w:hAnsi="Calibri"/>
        </w:rPr>
        <w:t xml:space="preserve">you </w:t>
      </w:r>
      <w:r w:rsidR="002B76D4" w:rsidRPr="00552264">
        <w:rPr>
          <w:rFonts w:ascii="Calibri" w:hAnsi="Calibri"/>
        </w:rPr>
        <w:t xml:space="preserve">and </w:t>
      </w:r>
      <w:r w:rsidR="008B16E8" w:rsidRPr="00552264">
        <w:rPr>
          <w:rFonts w:ascii="Calibri" w:hAnsi="Calibri"/>
        </w:rPr>
        <w:t>St. Paul’s Newman Center</w:t>
      </w:r>
      <w:r w:rsidR="00570F8C">
        <w:rPr>
          <w:rFonts w:ascii="Calibri" w:hAnsi="Calibri"/>
        </w:rPr>
        <w:t xml:space="preserve"> would</w:t>
      </w:r>
      <w:r w:rsidR="008B16E8" w:rsidRPr="00552264">
        <w:rPr>
          <w:rFonts w:ascii="Calibri" w:hAnsi="Calibri"/>
        </w:rPr>
        <w:t xml:space="preserve"> ent</w:t>
      </w:r>
      <w:r w:rsidR="002B76D4" w:rsidRPr="00552264">
        <w:rPr>
          <w:rFonts w:ascii="Calibri" w:hAnsi="Calibri"/>
        </w:rPr>
        <w:t>er into an agreement wh</w:t>
      </w:r>
      <w:r w:rsidR="00570F8C">
        <w:rPr>
          <w:rFonts w:ascii="Calibri" w:hAnsi="Calibri"/>
        </w:rPr>
        <w:t>ere you</w:t>
      </w:r>
      <w:r w:rsidR="002B76D4" w:rsidRPr="00552264">
        <w:rPr>
          <w:rFonts w:ascii="Calibri" w:hAnsi="Calibri"/>
        </w:rPr>
        <w:t xml:space="preserve"> provide</w:t>
      </w:r>
      <w:r w:rsidR="008B16E8" w:rsidRPr="00552264">
        <w:rPr>
          <w:rFonts w:ascii="Calibri" w:hAnsi="Calibri"/>
        </w:rPr>
        <w:t xml:space="preserve"> </w:t>
      </w:r>
      <w:r w:rsidR="001A3B10" w:rsidRPr="00552264">
        <w:rPr>
          <w:rFonts w:ascii="Calibri" w:hAnsi="Calibri"/>
        </w:rPr>
        <w:t>the parish</w:t>
      </w:r>
      <w:r w:rsidR="00570F8C">
        <w:rPr>
          <w:rFonts w:ascii="Calibri" w:hAnsi="Calibri"/>
        </w:rPr>
        <w:t xml:space="preserve"> with a</w:t>
      </w:r>
      <w:r w:rsidR="008B16E8" w:rsidRPr="00552264">
        <w:rPr>
          <w:rFonts w:ascii="Calibri" w:hAnsi="Calibri"/>
        </w:rPr>
        <w:t xml:space="preserve"> bank account n</w:t>
      </w:r>
      <w:r w:rsidR="002B76D4" w:rsidRPr="00552264">
        <w:rPr>
          <w:rFonts w:ascii="Calibri" w:hAnsi="Calibri"/>
        </w:rPr>
        <w:t>umber and</w:t>
      </w:r>
      <w:r w:rsidR="00552264">
        <w:rPr>
          <w:rFonts w:ascii="Calibri" w:hAnsi="Calibri"/>
        </w:rPr>
        <w:t xml:space="preserve"> the amount</w:t>
      </w:r>
      <w:r w:rsidR="00C510C8" w:rsidRPr="00552264">
        <w:rPr>
          <w:rFonts w:ascii="Calibri" w:hAnsi="Calibri"/>
        </w:rPr>
        <w:t xml:space="preserve"> to </w:t>
      </w:r>
      <w:r w:rsidR="00552264">
        <w:rPr>
          <w:rFonts w:ascii="Calibri" w:hAnsi="Calibri"/>
        </w:rPr>
        <w:t xml:space="preserve">be </w:t>
      </w:r>
      <w:r w:rsidR="00C510C8" w:rsidRPr="00552264">
        <w:rPr>
          <w:rFonts w:ascii="Calibri" w:hAnsi="Calibri"/>
        </w:rPr>
        <w:t>give</w:t>
      </w:r>
      <w:r w:rsidR="00552264">
        <w:rPr>
          <w:rFonts w:ascii="Calibri" w:hAnsi="Calibri"/>
        </w:rPr>
        <w:t>n</w:t>
      </w:r>
      <w:r w:rsidR="00C510C8" w:rsidRPr="00552264">
        <w:rPr>
          <w:rFonts w:ascii="Calibri" w:hAnsi="Calibri"/>
        </w:rPr>
        <w:t xml:space="preserve"> on a regular basis (5</w:t>
      </w:r>
      <w:r w:rsidR="00C510C8" w:rsidRPr="00552264">
        <w:rPr>
          <w:rFonts w:ascii="Calibri" w:hAnsi="Calibri"/>
          <w:vertAlign w:val="superscript"/>
        </w:rPr>
        <w:t>th</w:t>
      </w:r>
      <w:r w:rsidR="00C510C8" w:rsidRPr="00552264">
        <w:rPr>
          <w:rFonts w:ascii="Calibri" w:hAnsi="Calibri"/>
        </w:rPr>
        <w:t xml:space="preserve"> or 20</w:t>
      </w:r>
      <w:r w:rsidR="00C510C8" w:rsidRPr="00552264">
        <w:rPr>
          <w:rFonts w:ascii="Calibri" w:hAnsi="Calibri"/>
          <w:vertAlign w:val="superscript"/>
        </w:rPr>
        <w:t>th</w:t>
      </w:r>
      <w:r w:rsidR="00603A0D" w:rsidRPr="00552264">
        <w:rPr>
          <w:rFonts w:ascii="Calibri" w:hAnsi="Calibri"/>
        </w:rPr>
        <w:t xml:space="preserve"> of each</w:t>
      </w:r>
      <w:r w:rsidR="00C510C8" w:rsidRPr="00552264">
        <w:rPr>
          <w:rFonts w:ascii="Calibri" w:hAnsi="Calibri"/>
        </w:rPr>
        <w:t xml:space="preserve"> month</w:t>
      </w:r>
      <w:r w:rsidR="00552264">
        <w:rPr>
          <w:rFonts w:ascii="Calibri" w:hAnsi="Calibri"/>
        </w:rPr>
        <w:t>.).  The Newman Center</w:t>
      </w:r>
      <w:r w:rsidR="002B76D4" w:rsidRPr="00552264">
        <w:rPr>
          <w:rFonts w:ascii="Calibri" w:hAnsi="Calibri"/>
        </w:rPr>
        <w:t xml:space="preserve"> withdraw</w:t>
      </w:r>
      <w:r w:rsidR="00552264">
        <w:rPr>
          <w:rFonts w:ascii="Calibri" w:hAnsi="Calibri"/>
        </w:rPr>
        <w:t xml:space="preserve">s </w:t>
      </w:r>
      <w:r w:rsidR="002B76D4" w:rsidRPr="00552264">
        <w:rPr>
          <w:rFonts w:ascii="Calibri" w:hAnsi="Calibri"/>
        </w:rPr>
        <w:t>t</w:t>
      </w:r>
      <w:r w:rsidR="00552264">
        <w:rPr>
          <w:rFonts w:ascii="Calibri" w:hAnsi="Calibri"/>
        </w:rPr>
        <w:t>he</w:t>
      </w:r>
      <w:r w:rsidR="008B16E8" w:rsidRPr="00552264">
        <w:rPr>
          <w:rFonts w:ascii="Calibri" w:hAnsi="Calibri"/>
        </w:rPr>
        <w:t xml:space="preserve"> amount from</w:t>
      </w:r>
      <w:r w:rsidR="00570F8C">
        <w:rPr>
          <w:rFonts w:ascii="Calibri" w:hAnsi="Calibri"/>
        </w:rPr>
        <w:t xml:space="preserve"> your</w:t>
      </w:r>
      <w:r w:rsidR="00074C88">
        <w:rPr>
          <w:rFonts w:ascii="Calibri" w:hAnsi="Calibri"/>
        </w:rPr>
        <w:t xml:space="preserve"> </w:t>
      </w:r>
      <w:r w:rsidR="00C510C8" w:rsidRPr="00552264">
        <w:rPr>
          <w:rFonts w:ascii="Calibri" w:hAnsi="Calibri"/>
        </w:rPr>
        <w:t>account each month</w:t>
      </w:r>
      <w:r>
        <w:rPr>
          <w:rFonts w:ascii="Calibri" w:hAnsi="Calibri"/>
        </w:rPr>
        <w:t>.  Contact</w:t>
      </w:r>
      <w:r w:rsidR="002C2DBD">
        <w:rPr>
          <w:rFonts w:ascii="Calibri" w:hAnsi="Calibri"/>
        </w:rPr>
        <w:t xml:space="preserve"> Crystal Bennett, our Parish Business Manager at</w:t>
      </w:r>
      <w:r>
        <w:rPr>
          <w:rFonts w:ascii="Calibri" w:hAnsi="Calibri"/>
        </w:rPr>
        <w:t xml:space="preserve"> </w:t>
      </w:r>
      <w:proofErr w:type="gramStart"/>
      <w:r w:rsidR="002C2DBD">
        <w:rPr>
          <w:rFonts w:ascii="Calibri" w:hAnsi="Calibri"/>
        </w:rPr>
        <w:t>accounting</w:t>
      </w:r>
      <w:r w:rsidRPr="00BB7A7C">
        <w:rPr>
          <w:rFonts w:ascii="Calibri" w:hAnsi="Calibri"/>
        </w:rPr>
        <w:t>@newmancenter.org</w:t>
      </w:r>
      <w:r>
        <w:rPr>
          <w:rFonts w:ascii="Calibri" w:hAnsi="Calibri"/>
        </w:rPr>
        <w:t xml:space="preserve"> </w:t>
      </w:r>
      <w:r w:rsidR="00552264">
        <w:rPr>
          <w:rFonts w:ascii="Calibri" w:hAnsi="Calibri"/>
        </w:rPr>
        <w:t xml:space="preserve"> if</w:t>
      </w:r>
      <w:proofErr w:type="gramEnd"/>
      <w:r w:rsidR="00552264">
        <w:rPr>
          <w:rFonts w:ascii="Calibri" w:hAnsi="Calibri"/>
        </w:rPr>
        <w:t xml:space="preserve"> you are interested in using</w:t>
      </w:r>
      <w:r>
        <w:rPr>
          <w:rFonts w:ascii="Calibri" w:hAnsi="Calibri"/>
        </w:rPr>
        <w:t xml:space="preserve"> this method of donating</w:t>
      </w:r>
      <w:r w:rsidR="00C510C8" w:rsidRPr="00552264">
        <w:rPr>
          <w:rFonts w:ascii="Calibri" w:hAnsi="Calibri"/>
        </w:rPr>
        <w:t>.</w:t>
      </w:r>
      <w:r>
        <w:rPr>
          <w:rFonts w:ascii="Calibri" w:hAnsi="Calibri"/>
        </w:rPr>
        <w:t xml:space="preserve"> Set up</w:t>
      </w:r>
      <w:r w:rsidR="00BB7A7C">
        <w:rPr>
          <w:rFonts w:ascii="Calibri" w:hAnsi="Calibri"/>
        </w:rPr>
        <w:t xml:space="preserve"> and</w:t>
      </w:r>
      <w:r w:rsidR="00074C88">
        <w:rPr>
          <w:rFonts w:ascii="Calibri" w:hAnsi="Calibri"/>
        </w:rPr>
        <w:t xml:space="preserve"> changes are</w:t>
      </w:r>
      <w:r>
        <w:rPr>
          <w:rFonts w:ascii="Calibri" w:hAnsi="Calibri"/>
        </w:rPr>
        <w:t xml:space="preserve"> quick and simple.</w:t>
      </w:r>
    </w:p>
    <w:p w14:paraId="0CAB51EC" w14:textId="77777777" w:rsidR="001A3B10" w:rsidRPr="00552264" w:rsidRDefault="001A3B10">
      <w:pPr>
        <w:rPr>
          <w:rFonts w:ascii="Calibri" w:hAnsi="Calibri"/>
        </w:rPr>
      </w:pPr>
    </w:p>
    <w:p w14:paraId="23727406" w14:textId="77777777" w:rsidR="001A3B10" w:rsidRPr="00552264" w:rsidRDefault="001A3B10" w:rsidP="001A3B10">
      <w:pPr>
        <w:rPr>
          <w:rFonts w:ascii="Calibri" w:hAnsi="Calibri"/>
          <w:b/>
          <w:u w:val="single"/>
        </w:rPr>
      </w:pPr>
      <w:r w:rsidRPr="00552264">
        <w:rPr>
          <w:rFonts w:ascii="Calibri" w:hAnsi="Calibri"/>
          <w:b/>
          <w:u w:val="single"/>
        </w:rPr>
        <w:t>A</w:t>
      </w:r>
      <w:r w:rsidR="00074C88">
        <w:rPr>
          <w:rFonts w:ascii="Calibri" w:hAnsi="Calibri"/>
          <w:b/>
          <w:u w:val="single"/>
        </w:rPr>
        <w:t>n important</w:t>
      </w:r>
      <w:r w:rsidRPr="00552264">
        <w:rPr>
          <w:rFonts w:ascii="Calibri" w:hAnsi="Calibri"/>
          <w:b/>
          <w:u w:val="single"/>
        </w:rPr>
        <w:t xml:space="preserve"> note about Security</w:t>
      </w:r>
    </w:p>
    <w:p w14:paraId="78D9C0E0" w14:textId="77777777" w:rsidR="001A3B10" w:rsidRPr="00552264" w:rsidRDefault="001A3B10" w:rsidP="001A3B10">
      <w:pPr>
        <w:rPr>
          <w:rFonts w:ascii="Calibri" w:hAnsi="Calibri"/>
          <w:b/>
        </w:rPr>
      </w:pPr>
    </w:p>
    <w:p w14:paraId="54C94224" w14:textId="77777777" w:rsidR="001A3B10" w:rsidRDefault="004C2A10">
      <w:pPr>
        <w:rPr>
          <w:rFonts w:ascii="Calibri" w:hAnsi="Calibri"/>
        </w:rPr>
      </w:pPr>
      <w:r w:rsidRPr="00552264">
        <w:rPr>
          <w:rFonts w:ascii="Calibri" w:hAnsi="Calibri"/>
        </w:rPr>
        <w:t>These</w:t>
      </w:r>
      <w:r w:rsidR="001A3B10" w:rsidRPr="00552264">
        <w:rPr>
          <w:rFonts w:ascii="Calibri" w:hAnsi="Calibri"/>
        </w:rPr>
        <w:t xml:space="preserve"> methods are ofte</w:t>
      </w:r>
      <w:r w:rsidR="002E3025" w:rsidRPr="00552264">
        <w:rPr>
          <w:rFonts w:ascii="Calibri" w:hAnsi="Calibri"/>
        </w:rPr>
        <w:t xml:space="preserve">n used to pay </w:t>
      </w:r>
      <w:r w:rsidR="001A3B10" w:rsidRPr="00552264">
        <w:rPr>
          <w:rFonts w:ascii="Calibri" w:hAnsi="Calibri"/>
        </w:rPr>
        <w:t xml:space="preserve">routine expenses in our busy lives.  </w:t>
      </w:r>
      <w:r w:rsidR="00807503" w:rsidRPr="00552264">
        <w:rPr>
          <w:rFonts w:ascii="Calibri" w:hAnsi="Calibri"/>
        </w:rPr>
        <w:t xml:space="preserve">Your bank and </w:t>
      </w:r>
      <w:smartTag w:uri="urn:schemas-microsoft-com:office:smarttags" w:element="City">
        <w:r w:rsidR="00807503" w:rsidRPr="00552264">
          <w:rPr>
            <w:rFonts w:ascii="Calibri" w:hAnsi="Calibri"/>
          </w:rPr>
          <w:t>St. Paul</w:t>
        </w:r>
      </w:smartTag>
      <w:r w:rsidR="00807503" w:rsidRPr="00552264">
        <w:rPr>
          <w:rFonts w:ascii="Calibri" w:hAnsi="Calibri"/>
        </w:rPr>
        <w:t xml:space="preserve">’s </w:t>
      </w:r>
      <w:smartTag w:uri="urn:schemas-microsoft-com:office:smarttags" w:element="place">
        <w:smartTag w:uri="urn:schemas-microsoft-com:office:smarttags" w:element="PlaceName">
          <w:r w:rsidR="00807503" w:rsidRPr="00552264">
            <w:rPr>
              <w:rFonts w:ascii="Calibri" w:hAnsi="Calibri"/>
            </w:rPr>
            <w:t>Newman</w:t>
          </w:r>
        </w:smartTag>
        <w:r w:rsidR="00807503" w:rsidRPr="00552264">
          <w:rPr>
            <w:rFonts w:ascii="Calibri" w:hAnsi="Calibri"/>
          </w:rPr>
          <w:t xml:space="preserve"> </w:t>
        </w:r>
        <w:smartTag w:uri="urn:schemas-microsoft-com:office:smarttags" w:element="PlaceType">
          <w:r w:rsidR="00807503" w:rsidRPr="00552264">
            <w:rPr>
              <w:rFonts w:ascii="Calibri" w:hAnsi="Calibri"/>
            </w:rPr>
            <w:t>Center</w:t>
          </w:r>
        </w:smartTag>
      </w:smartTag>
      <w:r w:rsidR="00807503" w:rsidRPr="00552264">
        <w:rPr>
          <w:rFonts w:ascii="Calibri" w:hAnsi="Calibri"/>
        </w:rPr>
        <w:t xml:space="preserve"> make security a top priority.  Every precaution is taken to ensure that your information is transmitted safely and securely.</w:t>
      </w:r>
      <w:r w:rsidR="00E65EF8" w:rsidRPr="00552264">
        <w:rPr>
          <w:rFonts w:ascii="Calibri" w:hAnsi="Calibri"/>
        </w:rPr>
        <w:t xml:space="preserve"> </w:t>
      </w:r>
    </w:p>
    <w:p w14:paraId="47FB4727" w14:textId="77777777" w:rsidR="00074C88" w:rsidRPr="00552264" w:rsidRDefault="00074C88">
      <w:pPr>
        <w:rPr>
          <w:rFonts w:ascii="Calibri" w:hAnsi="Calibri"/>
        </w:rPr>
      </w:pPr>
    </w:p>
    <w:p w14:paraId="0DE58879" w14:textId="77777777" w:rsidR="00A52148" w:rsidRPr="00552264" w:rsidRDefault="003C145D" w:rsidP="004868F5">
      <w:pPr>
        <w:pStyle w:val="BodyText3"/>
        <w:rPr>
          <w:rFonts w:ascii="Calibri" w:hAnsi="Calibri"/>
          <w:i w:val="0"/>
          <w:sz w:val="24"/>
          <w:szCs w:val="24"/>
        </w:rPr>
      </w:pPr>
      <w:r w:rsidRPr="00552264">
        <w:rPr>
          <w:rFonts w:ascii="Calibri" w:hAnsi="Calibri"/>
          <w:i w:val="0"/>
          <w:sz w:val="24"/>
          <w:szCs w:val="24"/>
        </w:rPr>
        <w:t>If you would like to learn more</w:t>
      </w:r>
      <w:r w:rsidR="001A3B10" w:rsidRPr="00552264">
        <w:rPr>
          <w:rFonts w:ascii="Calibri" w:hAnsi="Calibri"/>
          <w:i w:val="0"/>
          <w:sz w:val="24"/>
          <w:szCs w:val="24"/>
        </w:rPr>
        <w:t xml:space="preserve"> about these options o</w:t>
      </w:r>
      <w:r w:rsidRPr="00552264">
        <w:rPr>
          <w:rFonts w:ascii="Calibri" w:hAnsi="Calibri"/>
          <w:i w:val="0"/>
          <w:sz w:val="24"/>
          <w:szCs w:val="24"/>
        </w:rPr>
        <w:t>f donating, contact your bank or</w:t>
      </w:r>
      <w:r w:rsidR="001A3B10" w:rsidRPr="00552264">
        <w:rPr>
          <w:rFonts w:ascii="Calibri" w:hAnsi="Calibri"/>
          <w:i w:val="0"/>
          <w:sz w:val="24"/>
          <w:szCs w:val="24"/>
        </w:rPr>
        <w:t xml:space="preserve"> </w:t>
      </w:r>
    </w:p>
    <w:p w14:paraId="39B1539D" w14:textId="21C2936D" w:rsidR="00824FF5" w:rsidRPr="00552264" w:rsidRDefault="001A3B10" w:rsidP="004868F5">
      <w:pPr>
        <w:pStyle w:val="BodyText3"/>
        <w:rPr>
          <w:rFonts w:ascii="Calibri" w:hAnsi="Calibri"/>
          <w:i w:val="0"/>
          <w:sz w:val="24"/>
          <w:szCs w:val="24"/>
        </w:rPr>
      </w:pPr>
      <w:r w:rsidRPr="00552264">
        <w:rPr>
          <w:rFonts w:ascii="Calibri" w:hAnsi="Calibri"/>
          <w:i w:val="0"/>
          <w:sz w:val="24"/>
          <w:szCs w:val="24"/>
        </w:rPr>
        <w:t xml:space="preserve">the parish office at </w:t>
      </w:r>
      <w:r w:rsidR="00BB7A7C" w:rsidRPr="00BB7A7C">
        <w:rPr>
          <w:rFonts w:ascii="Calibri" w:hAnsi="Calibri"/>
          <w:i w:val="0"/>
          <w:sz w:val="24"/>
          <w:szCs w:val="24"/>
        </w:rPr>
        <w:t>a</w:t>
      </w:r>
      <w:r w:rsidR="002C2DBD">
        <w:rPr>
          <w:rFonts w:ascii="Calibri" w:hAnsi="Calibri"/>
          <w:i w:val="0"/>
          <w:sz w:val="24"/>
          <w:szCs w:val="24"/>
        </w:rPr>
        <w:t>ccounting</w:t>
      </w:r>
      <w:r w:rsidR="00BB7A7C" w:rsidRPr="00BB7A7C">
        <w:rPr>
          <w:rFonts w:ascii="Calibri" w:hAnsi="Calibri"/>
          <w:i w:val="0"/>
          <w:sz w:val="24"/>
          <w:szCs w:val="24"/>
        </w:rPr>
        <w:t>@newmancenter.org</w:t>
      </w:r>
      <w:r w:rsidRPr="00552264">
        <w:rPr>
          <w:rFonts w:ascii="Calibri" w:hAnsi="Calibri"/>
          <w:i w:val="0"/>
          <w:sz w:val="24"/>
          <w:szCs w:val="24"/>
        </w:rPr>
        <w:t xml:space="preserve"> or </w:t>
      </w:r>
      <w:r w:rsidR="00905429" w:rsidRPr="00552264">
        <w:rPr>
          <w:rFonts w:ascii="Calibri" w:hAnsi="Calibri"/>
          <w:i w:val="0"/>
          <w:sz w:val="24"/>
          <w:szCs w:val="24"/>
        </w:rPr>
        <w:t>307-</w:t>
      </w:r>
      <w:r w:rsidRPr="00552264">
        <w:rPr>
          <w:rFonts w:ascii="Calibri" w:hAnsi="Calibri"/>
          <w:i w:val="0"/>
          <w:sz w:val="24"/>
          <w:szCs w:val="24"/>
        </w:rPr>
        <w:t>745-5461</w:t>
      </w:r>
      <w:r w:rsidR="00BB7A7C">
        <w:rPr>
          <w:rFonts w:ascii="Calibri" w:hAnsi="Calibri"/>
          <w:i w:val="0"/>
          <w:sz w:val="24"/>
          <w:szCs w:val="24"/>
        </w:rPr>
        <w:t xml:space="preserve"> </w:t>
      </w:r>
      <w:proofErr w:type="spellStart"/>
      <w:r w:rsidR="00BB7A7C">
        <w:rPr>
          <w:rFonts w:ascii="Calibri" w:hAnsi="Calibri"/>
          <w:i w:val="0"/>
          <w:sz w:val="24"/>
          <w:szCs w:val="24"/>
        </w:rPr>
        <w:t>ext</w:t>
      </w:r>
      <w:proofErr w:type="spellEnd"/>
      <w:r w:rsidR="00BB7A7C">
        <w:rPr>
          <w:rFonts w:ascii="Calibri" w:hAnsi="Calibri"/>
          <w:i w:val="0"/>
          <w:sz w:val="24"/>
          <w:szCs w:val="24"/>
        </w:rPr>
        <w:t xml:space="preserve"> 103</w:t>
      </w:r>
      <w:r w:rsidR="004868F5" w:rsidRPr="00552264">
        <w:rPr>
          <w:rFonts w:ascii="Calibri" w:hAnsi="Calibri"/>
          <w:i w:val="0"/>
          <w:sz w:val="24"/>
          <w:szCs w:val="24"/>
        </w:rPr>
        <w:t>.</w:t>
      </w:r>
    </w:p>
    <w:p w14:paraId="62E176B7" w14:textId="77777777" w:rsidR="00824FF5" w:rsidRPr="00552264" w:rsidRDefault="00824FF5" w:rsidP="004868F5">
      <w:pPr>
        <w:pStyle w:val="BodyText3"/>
        <w:rPr>
          <w:rFonts w:ascii="Calibri" w:hAnsi="Calibri"/>
          <w:sz w:val="24"/>
          <w:szCs w:val="24"/>
        </w:rPr>
      </w:pPr>
    </w:p>
    <w:p w14:paraId="7E942BA9" w14:textId="77777777" w:rsidR="004868F5" w:rsidRPr="00552264" w:rsidRDefault="004868F5" w:rsidP="004868F5">
      <w:pPr>
        <w:pStyle w:val="BodyText3"/>
        <w:rPr>
          <w:rFonts w:ascii="Calibri" w:hAnsi="Calibri"/>
          <w:b w:val="0"/>
          <w:bCs/>
          <w:sz w:val="24"/>
          <w:szCs w:val="24"/>
        </w:rPr>
      </w:pPr>
      <w:r w:rsidRPr="00552264">
        <w:rPr>
          <w:rFonts w:ascii="Calibri" w:hAnsi="Calibri"/>
          <w:b w:val="0"/>
          <w:bCs/>
          <w:sz w:val="24"/>
          <w:szCs w:val="24"/>
        </w:rPr>
        <w:t xml:space="preserve">“As generous distributors of God’s manifold grace, put your gifts at the service of one another, </w:t>
      </w:r>
    </w:p>
    <w:p w14:paraId="155BE2CA" w14:textId="77777777" w:rsidR="001A3B10" w:rsidRDefault="004868F5" w:rsidP="00A52148">
      <w:pPr>
        <w:pStyle w:val="BodyText3"/>
        <w:rPr>
          <w:rFonts w:ascii="Calibri" w:hAnsi="Calibri"/>
          <w:b w:val="0"/>
          <w:sz w:val="24"/>
          <w:szCs w:val="24"/>
        </w:rPr>
      </w:pPr>
      <w:r w:rsidRPr="00552264">
        <w:rPr>
          <w:rFonts w:ascii="Calibri" w:hAnsi="Calibri"/>
          <w:b w:val="0"/>
          <w:sz w:val="24"/>
          <w:szCs w:val="24"/>
        </w:rPr>
        <w:t>each in the measure you have received.”</w:t>
      </w:r>
      <w:r w:rsidR="00A52148" w:rsidRPr="00552264">
        <w:rPr>
          <w:rFonts w:ascii="Calibri" w:hAnsi="Calibri"/>
          <w:b w:val="0"/>
          <w:sz w:val="24"/>
          <w:szCs w:val="24"/>
        </w:rPr>
        <w:t xml:space="preserve">    </w:t>
      </w:r>
      <w:r w:rsidRPr="00552264">
        <w:rPr>
          <w:rFonts w:ascii="Calibri" w:hAnsi="Calibri"/>
          <w:b w:val="0"/>
          <w:sz w:val="24"/>
          <w:szCs w:val="24"/>
        </w:rPr>
        <w:t>1 Peter 4:10</w:t>
      </w:r>
    </w:p>
    <w:p w14:paraId="0118248C" w14:textId="77777777" w:rsidR="00A33464" w:rsidRPr="00552264" w:rsidRDefault="00A33464" w:rsidP="00A52148">
      <w:pPr>
        <w:pStyle w:val="BodyText3"/>
        <w:rPr>
          <w:rFonts w:ascii="Calibri" w:hAnsi="Calibri"/>
          <w:b w:val="0"/>
          <w:sz w:val="24"/>
          <w:szCs w:val="24"/>
        </w:rPr>
      </w:pPr>
    </w:p>
    <w:p w14:paraId="163EB513" w14:textId="77777777" w:rsidR="002E3025" w:rsidRPr="00552264" w:rsidRDefault="00A33464" w:rsidP="002E3025">
      <w:pPr>
        <w:pStyle w:val="BodyText3"/>
        <w:jc w:val="righ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revised: November </w:t>
      </w:r>
      <w:r w:rsidR="00BB7A7C">
        <w:rPr>
          <w:rFonts w:ascii="Calibri" w:hAnsi="Calibri"/>
          <w:i w:val="0"/>
          <w:sz w:val="22"/>
          <w:szCs w:val="22"/>
        </w:rPr>
        <w:t>2020</w:t>
      </w:r>
    </w:p>
    <w:sectPr w:rsidR="002E3025" w:rsidRPr="00552264" w:rsidSect="00A52148"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53F8"/>
    <w:multiLevelType w:val="hybridMultilevel"/>
    <w:tmpl w:val="9D58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4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F3"/>
    <w:rsid w:val="00010591"/>
    <w:rsid w:val="000334FA"/>
    <w:rsid w:val="00064F0A"/>
    <w:rsid w:val="00074C88"/>
    <w:rsid w:val="00082D88"/>
    <w:rsid w:val="0009752B"/>
    <w:rsid w:val="000A498D"/>
    <w:rsid w:val="000A6877"/>
    <w:rsid w:val="000B1F89"/>
    <w:rsid w:val="000B4650"/>
    <w:rsid w:val="0010124B"/>
    <w:rsid w:val="00111CCA"/>
    <w:rsid w:val="00130CC7"/>
    <w:rsid w:val="00153ED1"/>
    <w:rsid w:val="00171183"/>
    <w:rsid w:val="001A3B10"/>
    <w:rsid w:val="001B30F2"/>
    <w:rsid w:val="001F1CD3"/>
    <w:rsid w:val="002572D4"/>
    <w:rsid w:val="002669B6"/>
    <w:rsid w:val="002B609D"/>
    <w:rsid w:val="002B76D4"/>
    <w:rsid w:val="002C2DBD"/>
    <w:rsid w:val="002E3025"/>
    <w:rsid w:val="00310B40"/>
    <w:rsid w:val="00325E4E"/>
    <w:rsid w:val="00327AF3"/>
    <w:rsid w:val="003568EB"/>
    <w:rsid w:val="003649F8"/>
    <w:rsid w:val="003724B2"/>
    <w:rsid w:val="0037479B"/>
    <w:rsid w:val="003827B9"/>
    <w:rsid w:val="0038373D"/>
    <w:rsid w:val="003A562B"/>
    <w:rsid w:val="003B7049"/>
    <w:rsid w:val="003C145D"/>
    <w:rsid w:val="003D6CF6"/>
    <w:rsid w:val="003E0964"/>
    <w:rsid w:val="00415657"/>
    <w:rsid w:val="00464B7A"/>
    <w:rsid w:val="004868F5"/>
    <w:rsid w:val="004A5B6A"/>
    <w:rsid w:val="004C2A10"/>
    <w:rsid w:val="004E3FF7"/>
    <w:rsid w:val="005105CD"/>
    <w:rsid w:val="005262F3"/>
    <w:rsid w:val="005358C9"/>
    <w:rsid w:val="00544DB0"/>
    <w:rsid w:val="00545F50"/>
    <w:rsid w:val="00552264"/>
    <w:rsid w:val="00570F8C"/>
    <w:rsid w:val="00575FD4"/>
    <w:rsid w:val="005971E1"/>
    <w:rsid w:val="005C7904"/>
    <w:rsid w:val="005D1A08"/>
    <w:rsid w:val="005E3A12"/>
    <w:rsid w:val="005E3C1D"/>
    <w:rsid w:val="005F13A8"/>
    <w:rsid w:val="005F22FF"/>
    <w:rsid w:val="00603A0D"/>
    <w:rsid w:val="00625BE2"/>
    <w:rsid w:val="00625D0C"/>
    <w:rsid w:val="006925E7"/>
    <w:rsid w:val="00721633"/>
    <w:rsid w:val="00725C0C"/>
    <w:rsid w:val="007746B9"/>
    <w:rsid w:val="00782B9A"/>
    <w:rsid w:val="007D394B"/>
    <w:rsid w:val="0080351D"/>
    <w:rsid w:val="00807503"/>
    <w:rsid w:val="00823435"/>
    <w:rsid w:val="00824FF5"/>
    <w:rsid w:val="00844D1C"/>
    <w:rsid w:val="0087422B"/>
    <w:rsid w:val="00897567"/>
    <w:rsid w:val="008B16E8"/>
    <w:rsid w:val="008E62AE"/>
    <w:rsid w:val="008F63B5"/>
    <w:rsid w:val="00905429"/>
    <w:rsid w:val="00945B10"/>
    <w:rsid w:val="009611D5"/>
    <w:rsid w:val="00961289"/>
    <w:rsid w:val="00974253"/>
    <w:rsid w:val="00976215"/>
    <w:rsid w:val="009768C9"/>
    <w:rsid w:val="009811E4"/>
    <w:rsid w:val="00990D8E"/>
    <w:rsid w:val="009A17A2"/>
    <w:rsid w:val="00A33464"/>
    <w:rsid w:val="00A52148"/>
    <w:rsid w:val="00A54966"/>
    <w:rsid w:val="00A6345F"/>
    <w:rsid w:val="00AB270E"/>
    <w:rsid w:val="00AC45BC"/>
    <w:rsid w:val="00AC6105"/>
    <w:rsid w:val="00AD0EAF"/>
    <w:rsid w:val="00B23ED1"/>
    <w:rsid w:val="00BB7A7C"/>
    <w:rsid w:val="00BE2587"/>
    <w:rsid w:val="00C02DE0"/>
    <w:rsid w:val="00C039D9"/>
    <w:rsid w:val="00C4253C"/>
    <w:rsid w:val="00C510C8"/>
    <w:rsid w:val="00C677C7"/>
    <w:rsid w:val="00C95B9E"/>
    <w:rsid w:val="00CB47CD"/>
    <w:rsid w:val="00CB5FA8"/>
    <w:rsid w:val="00CC22BB"/>
    <w:rsid w:val="00CD21DF"/>
    <w:rsid w:val="00D351B0"/>
    <w:rsid w:val="00D35444"/>
    <w:rsid w:val="00D47A95"/>
    <w:rsid w:val="00DB7615"/>
    <w:rsid w:val="00DC4AA5"/>
    <w:rsid w:val="00E12112"/>
    <w:rsid w:val="00E34D24"/>
    <w:rsid w:val="00E6362A"/>
    <w:rsid w:val="00E65EF8"/>
    <w:rsid w:val="00E670DE"/>
    <w:rsid w:val="00F02E71"/>
    <w:rsid w:val="00F90ED1"/>
    <w:rsid w:val="00F96692"/>
    <w:rsid w:val="00FC668D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0F7541"/>
  <w15:chartTrackingRefBased/>
  <w15:docId w15:val="{A6C11F46-8A3F-449F-B89E-9CFEFE0B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868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868F5"/>
    <w:pPr>
      <w:keepNext/>
      <w:jc w:val="center"/>
      <w:outlineLvl w:val="6"/>
    </w:pPr>
    <w:rPr>
      <w:rFonts w:ascii="Times New Roman" w:hAnsi="Times New Roman"/>
      <w:b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B10"/>
    <w:rPr>
      <w:color w:val="0000FF"/>
      <w:u w:val="single"/>
    </w:rPr>
  </w:style>
  <w:style w:type="paragraph" w:styleId="BodyText3">
    <w:name w:val="Body Text 3"/>
    <w:basedOn w:val="Normal"/>
    <w:rsid w:val="004868F5"/>
    <w:pPr>
      <w:jc w:val="center"/>
    </w:pPr>
    <w:rPr>
      <w:rFonts w:ascii="Times New Roman" w:hAnsi="Times New Roman"/>
      <w:b/>
      <w:i/>
      <w:sz w:val="32"/>
      <w:szCs w:val="20"/>
    </w:rPr>
  </w:style>
  <w:style w:type="paragraph" w:styleId="BalloonText">
    <w:name w:val="Balloon Text"/>
    <w:basedOn w:val="Normal"/>
    <w:semiHidden/>
    <w:rsid w:val="003568EB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9A17A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BB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3CCD-0A0F-487A-8C9E-71F1690C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Tithe through Electronic Donations</vt:lpstr>
    </vt:vector>
  </TitlesOfParts>
  <Company>Windows User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Tithe through Electronic Donations</dc:title>
  <dc:subject/>
  <dc:creator>Troy Gaddis</dc:creator>
  <cp:keywords/>
  <cp:lastModifiedBy>Brenna Fankell</cp:lastModifiedBy>
  <cp:revision>2</cp:revision>
  <cp:lastPrinted>2020-11-11T22:21:00Z</cp:lastPrinted>
  <dcterms:created xsi:type="dcterms:W3CDTF">2023-01-23T23:28:00Z</dcterms:created>
  <dcterms:modified xsi:type="dcterms:W3CDTF">2023-01-23T23:28:00Z</dcterms:modified>
</cp:coreProperties>
</file>